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7A" w:rsidRDefault="0099187A" w:rsidP="00EE745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EE7451" w:rsidRDefault="00EE7451" w:rsidP="00EE745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Psychoeducation for Family and Carers</w:t>
      </w:r>
    </w:p>
    <w:p w:rsidR="00EE7451" w:rsidRDefault="00EE7451" w:rsidP="00EE745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Reference List </w:t>
      </w:r>
    </w:p>
    <w:p w:rsidR="0099187A" w:rsidRPr="0099187A" w:rsidRDefault="0099187A" w:rsidP="00EE7451">
      <w:pPr>
        <w:spacing w:line="240" w:lineRule="auto"/>
        <w:rPr>
          <w:rFonts w:cstheme="minorHAnsi"/>
          <w:b/>
          <w:sz w:val="24"/>
          <w:szCs w:val="24"/>
        </w:rPr>
      </w:pPr>
      <w:bookmarkStart w:id="1" w:name="_ENREF_83"/>
    </w:p>
    <w:p w:rsidR="00E93B79" w:rsidRDefault="00E93B79" w:rsidP="00EE745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Lefley</w:t>
      </w:r>
      <w:proofErr w:type="spellEnd"/>
      <w:r>
        <w:rPr>
          <w:rFonts w:ascii="Arial" w:hAnsi="Arial" w:cs="Arial"/>
          <w:sz w:val="24"/>
          <w:szCs w:val="24"/>
        </w:rPr>
        <w:t>, H.P. (2009</w:t>
      </w:r>
      <w:r w:rsidRPr="0072709E">
        <w:rPr>
          <w:rFonts w:ascii="Arial" w:hAnsi="Arial" w:cs="Arial"/>
          <w:i/>
          <w:sz w:val="24"/>
          <w:szCs w:val="24"/>
        </w:rPr>
        <w:t xml:space="preserve">) </w:t>
      </w:r>
      <w:r w:rsidRPr="00E95EC6">
        <w:rPr>
          <w:rFonts w:ascii="Arial" w:hAnsi="Arial" w:cs="Arial"/>
          <w:i/>
          <w:sz w:val="24"/>
          <w:szCs w:val="24"/>
          <w:u w:val="single"/>
        </w:rPr>
        <w:t xml:space="preserve">Family </w:t>
      </w:r>
      <w:proofErr w:type="spellStart"/>
      <w:r w:rsidRPr="00E95EC6">
        <w:rPr>
          <w:rFonts w:ascii="Arial" w:hAnsi="Arial" w:cs="Arial"/>
          <w:i/>
          <w:sz w:val="24"/>
          <w:szCs w:val="24"/>
          <w:u w:val="single"/>
        </w:rPr>
        <w:t>psychoeducati</w:t>
      </w:r>
      <w:r w:rsidR="0072709E" w:rsidRPr="00E95EC6">
        <w:rPr>
          <w:rFonts w:ascii="Arial" w:hAnsi="Arial" w:cs="Arial"/>
          <w:i/>
          <w:sz w:val="24"/>
          <w:szCs w:val="24"/>
          <w:u w:val="single"/>
        </w:rPr>
        <w:t>on</w:t>
      </w:r>
      <w:proofErr w:type="spellEnd"/>
      <w:r w:rsidR="0072709E" w:rsidRPr="00E95EC6">
        <w:rPr>
          <w:rFonts w:ascii="Arial" w:hAnsi="Arial" w:cs="Arial"/>
          <w:i/>
          <w:sz w:val="24"/>
          <w:szCs w:val="24"/>
          <w:u w:val="single"/>
        </w:rPr>
        <w:t xml:space="preserve"> for serious mental illness</w:t>
      </w:r>
      <w:r w:rsidR="0072709E">
        <w:rPr>
          <w:rFonts w:ascii="Arial" w:hAnsi="Arial" w:cs="Arial"/>
          <w:sz w:val="24"/>
          <w:szCs w:val="24"/>
        </w:rPr>
        <w:t>.</w:t>
      </w:r>
      <w:proofErr w:type="gramEnd"/>
      <w:r w:rsidR="0072709E">
        <w:rPr>
          <w:rFonts w:ascii="Arial" w:hAnsi="Arial" w:cs="Arial"/>
          <w:sz w:val="24"/>
          <w:szCs w:val="24"/>
        </w:rPr>
        <w:t xml:space="preserve"> Oxford University Press: New York.  </w:t>
      </w:r>
    </w:p>
    <w:p w:rsidR="00EE7451" w:rsidRDefault="00EE7451" w:rsidP="00EE7451">
      <w:pPr>
        <w:spacing w:line="240" w:lineRule="auto"/>
        <w:rPr>
          <w:rFonts w:ascii="Arial" w:hAnsi="Arial" w:cs="Arial"/>
          <w:sz w:val="24"/>
          <w:szCs w:val="24"/>
        </w:rPr>
      </w:pPr>
      <w:r w:rsidRPr="0021529B">
        <w:rPr>
          <w:rFonts w:ascii="Arial" w:hAnsi="Arial" w:cs="Arial"/>
          <w:sz w:val="24"/>
          <w:szCs w:val="24"/>
        </w:rPr>
        <w:t xml:space="preserve">McWilliams, S., Hill, S., Mannion, N., Fetherston, A., Kinsella, A., O’Callaghan, E. (2012) Schizophrenia: A five-year follow-up of patient outcome following psycho-education for caregivers. </w:t>
      </w:r>
      <w:r w:rsidRPr="00E95EC6">
        <w:rPr>
          <w:rFonts w:ascii="Arial" w:hAnsi="Arial" w:cs="Arial"/>
          <w:sz w:val="24"/>
          <w:szCs w:val="24"/>
          <w:u w:val="single"/>
        </w:rPr>
        <w:t>European Psychiatry</w:t>
      </w:r>
      <w:r w:rsidRPr="0021529B">
        <w:rPr>
          <w:rFonts w:ascii="Arial" w:hAnsi="Arial" w:cs="Arial"/>
          <w:sz w:val="24"/>
          <w:szCs w:val="24"/>
        </w:rPr>
        <w:t xml:space="preserve">, 27 (1), 56-61. </w:t>
      </w:r>
    </w:p>
    <w:p w:rsidR="00D13FB1" w:rsidRDefault="00D13FB1" w:rsidP="00D13FB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spellStart"/>
      <w:r w:rsidRPr="00D13FB1">
        <w:rPr>
          <w:rFonts w:ascii="AGaramond-Regular" w:hAnsi="AGaramond-Regular" w:cs="AGaramond-Regular"/>
          <w:sz w:val="24"/>
          <w:szCs w:val="24"/>
        </w:rPr>
        <w:t>Pekkala</w:t>
      </w:r>
      <w:proofErr w:type="spellEnd"/>
      <w:r w:rsidRPr="00D13FB1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D13FB1">
        <w:rPr>
          <w:rFonts w:ascii="AGaramond-Regular" w:hAnsi="AGaramond-Regular" w:cs="AGaramond-Regular"/>
          <w:sz w:val="24"/>
          <w:szCs w:val="24"/>
        </w:rPr>
        <w:t>E</w:t>
      </w:r>
      <w:proofErr w:type="gramStart"/>
      <w:r w:rsidRPr="00D13FB1">
        <w:rPr>
          <w:rFonts w:ascii="AGaramond-Regular" w:hAnsi="AGaramond-Regular" w:cs="AGaramond-Regular"/>
          <w:sz w:val="24"/>
          <w:szCs w:val="24"/>
        </w:rPr>
        <w:t>,Merinder</w:t>
      </w:r>
      <w:proofErr w:type="spellEnd"/>
      <w:proofErr w:type="gramEnd"/>
      <w:r w:rsidRPr="00D13FB1">
        <w:rPr>
          <w:rFonts w:ascii="AGaramond-Regular" w:hAnsi="AGaramond-Regular" w:cs="AGaramond-Regular"/>
          <w:sz w:val="24"/>
          <w:szCs w:val="24"/>
        </w:rPr>
        <w:t xml:space="preserve"> L.</w:t>
      </w:r>
      <w:r>
        <w:rPr>
          <w:rFonts w:ascii="AGaramond-Regular" w:hAnsi="AGaramond-Regular" w:cs="AGaramond-Regular"/>
          <w:sz w:val="24"/>
          <w:szCs w:val="24"/>
        </w:rPr>
        <w:t xml:space="preserve"> (2002)</w:t>
      </w:r>
      <w:r w:rsidRPr="00D13FB1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D13FB1">
        <w:rPr>
          <w:rFonts w:ascii="AGaramond-Regular" w:hAnsi="AGaramond-Regular" w:cs="AGaramond-Regular"/>
          <w:sz w:val="24"/>
          <w:szCs w:val="24"/>
        </w:rPr>
        <w:t>Psychoeducation</w:t>
      </w:r>
      <w:proofErr w:type="spellEnd"/>
      <w:r w:rsidRPr="00D13FB1">
        <w:rPr>
          <w:rFonts w:ascii="AGaramond-Regular" w:hAnsi="AGaramond-Regular" w:cs="AGaramond-Regular"/>
          <w:sz w:val="24"/>
          <w:szCs w:val="24"/>
        </w:rPr>
        <w:t xml:space="preserve"> for schizophrenia. </w:t>
      </w:r>
      <w:proofErr w:type="spellStart"/>
      <w:r w:rsidRPr="00D13FB1">
        <w:rPr>
          <w:rFonts w:ascii="AGaramond-Italic" w:hAnsi="AGaramond-Italic" w:cs="AGaramond-Italic"/>
          <w:iCs/>
          <w:sz w:val="24"/>
          <w:szCs w:val="24"/>
          <w:u w:val="single"/>
        </w:rPr>
        <w:t>CochraneDatabase</w:t>
      </w:r>
      <w:proofErr w:type="spellEnd"/>
      <w:r w:rsidRPr="00D13FB1">
        <w:rPr>
          <w:rFonts w:ascii="AGaramond-Italic" w:hAnsi="AGaramond-Italic" w:cs="AGaramond-Italic"/>
          <w:iCs/>
          <w:sz w:val="24"/>
          <w:szCs w:val="24"/>
          <w:u w:val="single"/>
        </w:rPr>
        <w:t xml:space="preserve"> of Systematic Reviews</w:t>
      </w:r>
      <w:r w:rsidRPr="00D13FB1">
        <w:rPr>
          <w:rFonts w:ascii="AGaramond-Regular" w:hAnsi="AGaramond-Regular" w:cs="AGaramond-Regular"/>
          <w:sz w:val="24"/>
          <w:szCs w:val="24"/>
        </w:rPr>
        <w:t xml:space="preserve">, Issue 2. </w:t>
      </w:r>
      <w:proofErr w:type="spellStart"/>
      <w:proofErr w:type="gramStart"/>
      <w:r w:rsidRPr="00D13FB1">
        <w:rPr>
          <w:rFonts w:ascii="AGaramond-Regular" w:hAnsi="AGaramond-Regular" w:cs="AGaramond-Regular"/>
          <w:sz w:val="24"/>
          <w:szCs w:val="24"/>
        </w:rPr>
        <w:t>Art.No</w:t>
      </w:r>
      <w:proofErr w:type="spellEnd"/>
      <w:r w:rsidRPr="00D13FB1">
        <w:rPr>
          <w:rFonts w:ascii="AGaramond-Regular" w:hAnsi="AGaramond-Regular" w:cs="AGaramond-Regular"/>
          <w:sz w:val="24"/>
          <w:szCs w:val="24"/>
        </w:rPr>
        <w:t>.:</w:t>
      </w:r>
      <w:proofErr w:type="gramEnd"/>
      <w:r w:rsidRPr="00D13FB1">
        <w:rPr>
          <w:rFonts w:ascii="AGaramond-Regular" w:hAnsi="AGaramond-Regular" w:cs="AGaramond-Regular"/>
          <w:sz w:val="24"/>
          <w:szCs w:val="24"/>
        </w:rPr>
        <w:t xml:space="preserve"> CD002831.</w:t>
      </w:r>
    </w:p>
    <w:p w:rsidR="00D13FB1" w:rsidRDefault="00D13FB1" w:rsidP="00D13FB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DOI:</w:t>
      </w:r>
      <w:r w:rsidRPr="00D13FB1">
        <w:rPr>
          <w:rFonts w:ascii="AGaramond-Regular" w:hAnsi="AGaramond-Regular" w:cs="AGaramond-Regular"/>
          <w:sz w:val="24"/>
          <w:szCs w:val="24"/>
        </w:rPr>
        <w:t>10.1002/14651858.CD002831.</w:t>
      </w:r>
    </w:p>
    <w:p w:rsidR="00D13FB1" w:rsidRPr="00D13FB1" w:rsidRDefault="00D13FB1" w:rsidP="00D13FB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EE7451" w:rsidRDefault="00EE7451" w:rsidP="00EE745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1529B">
        <w:rPr>
          <w:rFonts w:ascii="Arial" w:hAnsi="Arial" w:cs="Arial"/>
          <w:sz w:val="24"/>
          <w:szCs w:val="24"/>
        </w:rPr>
        <w:t>Petrakis, M., Oxley, J. &amp; Bloom, H. (2013) Carer psychoeducation in first-episode psychosis: Evaluation outcomes from a structured group programme.</w:t>
      </w:r>
      <w:proofErr w:type="gramEnd"/>
      <w:r w:rsidRPr="0021529B">
        <w:rPr>
          <w:rFonts w:ascii="Arial" w:hAnsi="Arial" w:cs="Arial"/>
          <w:sz w:val="24"/>
          <w:szCs w:val="24"/>
        </w:rPr>
        <w:t xml:space="preserve"> </w:t>
      </w:r>
      <w:r w:rsidRPr="00E95EC6">
        <w:rPr>
          <w:rFonts w:ascii="Arial" w:hAnsi="Arial" w:cs="Arial"/>
          <w:sz w:val="24"/>
          <w:szCs w:val="24"/>
          <w:u w:val="single"/>
        </w:rPr>
        <w:t>International</w:t>
      </w:r>
      <w:r w:rsidRPr="0021529B">
        <w:rPr>
          <w:rFonts w:ascii="Arial" w:hAnsi="Arial" w:cs="Arial"/>
          <w:sz w:val="24"/>
          <w:szCs w:val="24"/>
        </w:rPr>
        <w:t xml:space="preserve"> </w:t>
      </w:r>
      <w:r w:rsidRPr="00E95EC6">
        <w:rPr>
          <w:rFonts w:ascii="Arial" w:hAnsi="Arial" w:cs="Arial"/>
          <w:sz w:val="24"/>
          <w:szCs w:val="24"/>
          <w:u w:val="single"/>
        </w:rPr>
        <w:t>Journal of Social Psychiatry</w:t>
      </w:r>
      <w:r w:rsidRPr="0021529B">
        <w:rPr>
          <w:rFonts w:ascii="Arial" w:hAnsi="Arial" w:cs="Arial"/>
          <w:sz w:val="24"/>
          <w:szCs w:val="24"/>
        </w:rPr>
        <w:t>, 59 (4), 391-397</w:t>
      </w:r>
      <w:r>
        <w:rPr>
          <w:rFonts w:ascii="Arial" w:hAnsi="Arial" w:cs="Arial"/>
          <w:sz w:val="24"/>
          <w:szCs w:val="24"/>
        </w:rPr>
        <w:t>.</w:t>
      </w:r>
    </w:p>
    <w:p w:rsidR="00EE7451" w:rsidRDefault="00EE7451" w:rsidP="00EE7451">
      <w:pPr>
        <w:spacing w:line="240" w:lineRule="auto"/>
        <w:rPr>
          <w:rFonts w:ascii="Arial" w:hAnsi="Arial" w:cs="Arial"/>
          <w:sz w:val="24"/>
          <w:szCs w:val="24"/>
        </w:rPr>
      </w:pPr>
      <w:r w:rsidRPr="0021529B">
        <w:rPr>
          <w:rFonts w:ascii="Arial" w:hAnsi="Arial" w:cs="Arial"/>
          <w:sz w:val="24"/>
          <w:szCs w:val="24"/>
        </w:rPr>
        <w:t>Pollio, D.E., North, C.S., Foster, D.A. (</w:t>
      </w:r>
      <w:r>
        <w:rPr>
          <w:rFonts w:ascii="Arial" w:hAnsi="Arial" w:cs="Arial"/>
          <w:sz w:val="24"/>
          <w:szCs w:val="24"/>
        </w:rPr>
        <w:t xml:space="preserve">1998) Content and curriculum in </w:t>
      </w:r>
      <w:r w:rsidRPr="0021529B">
        <w:rPr>
          <w:rFonts w:ascii="Arial" w:hAnsi="Arial" w:cs="Arial"/>
          <w:sz w:val="24"/>
          <w:szCs w:val="24"/>
        </w:rPr>
        <w:t xml:space="preserve">psychoeducation groups for families of persons with severe mental illness. </w:t>
      </w:r>
      <w:r w:rsidRPr="00E95EC6">
        <w:rPr>
          <w:rFonts w:ascii="Arial" w:hAnsi="Arial" w:cs="Arial"/>
          <w:sz w:val="24"/>
          <w:szCs w:val="24"/>
          <w:u w:val="single"/>
        </w:rPr>
        <w:t>Psychiatric Services</w:t>
      </w:r>
      <w:r w:rsidRPr="0021529B">
        <w:rPr>
          <w:rFonts w:ascii="Arial" w:hAnsi="Arial" w:cs="Arial"/>
          <w:sz w:val="24"/>
          <w:szCs w:val="24"/>
        </w:rPr>
        <w:t xml:space="preserve">, 49 (6), 816-822. </w:t>
      </w:r>
    </w:p>
    <w:p w:rsidR="00074F91" w:rsidRPr="00074F91" w:rsidRDefault="00074F91" w:rsidP="00074F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4F91">
        <w:rPr>
          <w:rFonts w:ascii="Arial" w:hAnsi="Arial" w:cs="Arial"/>
          <w:sz w:val="24"/>
          <w:szCs w:val="24"/>
        </w:rPr>
        <w:t>Reed, M., Peters, S. Banks, L. (2012) Sharing care with families.</w:t>
      </w:r>
      <w:proofErr w:type="gramEnd"/>
      <w:r w:rsidRPr="00074F91">
        <w:rPr>
          <w:rFonts w:ascii="Arial" w:hAnsi="Arial" w:cs="Arial"/>
          <w:sz w:val="24"/>
          <w:szCs w:val="24"/>
        </w:rPr>
        <w:t xml:space="preserve"> In: </w:t>
      </w:r>
      <w:r w:rsidRPr="00E95EC6">
        <w:rPr>
          <w:rFonts w:ascii="Arial" w:hAnsi="Arial" w:cs="Arial"/>
          <w:i/>
          <w:sz w:val="24"/>
          <w:szCs w:val="24"/>
          <w:u w:val="single"/>
        </w:rPr>
        <w:t>Promoting recovery in early psychosis: A practice manual.</w:t>
      </w:r>
      <w:r w:rsidRPr="00074F91">
        <w:rPr>
          <w:rFonts w:ascii="Arial" w:hAnsi="Arial" w:cs="Arial"/>
          <w:i/>
          <w:sz w:val="24"/>
          <w:szCs w:val="24"/>
        </w:rPr>
        <w:t xml:space="preserve"> </w:t>
      </w:r>
      <w:r w:rsidRPr="00074F91">
        <w:rPr>
          <w:rFonts w:ascii="Arial" w:hAnsi="Arial" w:cs="Arial"/>
          <w:sz w:val="24"/>
          <w:szCs w:val="24"/>
        </w:rPr>
        <w:t xml:space="preserve">(Eds. P. French, M. Read, J. Smith, M. Rayne, &amp; D. </w:t>
      </w:r>
      <w:proofErr w:type="spellStart"/>
      <w:r w:rsidRPr="00074F91">
        <w:rPr>
          <w:rFonts w:ascii="Arial" w:hAnsi="Arial" w:cs="Arial"/>
          <w:sz w:val="24"/>
          <w:szCs w:val="24"/>
        </w:rPr>
        <w:t>Shiers</w:t>
      </w:r>
      <w:proofErr w:type="spellEnd"/>
      <w:r w:rsidRPr="00074F91">
        <w:rPr>
          <w:rFonts w:ascii="Arial" w:hAnsi="Arial" w:cs="Arial"/>
          <w:sz w:val="24"/>
          <w:szCs w:val="24"/>
        </w:rPr>
        <w:t xml:space="preserve">), Oxford: Blackwell Publishing Ltd. </w:t>
      </w:r>
    </w:p>
    <w:p w:rsidR="00EE7451" w:rsidRDefault="00EE7451" w:rsidP="00EE7451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21529B">
        <w:rPr>
          <w:rFonts w:ascii="Arial" w:hAnsi="Arial" w:cs="Arial"/>
          <w:sz w:val="24"/>
          <w:szCs w:val="24"/>
        </w:rPr>
        <w:t xml:space="preserve">Reid, J., Lloyd, C. &amp; Groot, L. (2005) </w:t>
      </w:r>
      <w:proofErr w:type="gramStart"/>
      <w:r w:rsidRPr="0021529B">
        <w:rPr>
          <w:rFonts w:ascii="Arial" w:hAnsi="Arial" w:cs="Arial"/>
          <w:sz w:val="24"/>
          <w:szCs w:val="24"/>
        </w:rPr>
        <w:t>The</w:t>
      </w:r>
      <w:proofErr w:type="gramEnd"/>
      <w:r w:rsidRPr="0021529B">
        <w:rPr>
          <w:rFonts w:ascii="Arial" w:hAnsi="Arial" w:cs="Arial"/>
          <w:sz w:val="24"/>
          <w:szCs w:val="24"/>
        </w:rPr>
        <w:t xml:space="preserve"> psychoeducation needs of parents who have an adult son or daughter with a mental illness. </w:t>
      </w:r>
      <w:proofErr w:type="gramStart"/>
      <w:r w:rsidRPr="00E95EC6">
        <w:rPr>
          <w:rFonts w:ascii="Arial" w:hAnsi="Arial" w:cs="Arial"/>
          <w:iCs/>
          <w:sz w:val="24"/>
          <w:szCs w:val="24"/>
          <w:u w:val="single"/>
        </w:rPr>
        <w:t>Australian e-Journal for the Advancement of Mental Health</w:t>
      </w:r>
      <w:r w:rsidRPr="0021529B">
        <w:rPr>
          <w:rFonts w:ascii="Arial" w:hAnsi="Arial" w:cs="Arial"/>
          <w:iCs/>
          <w:sz w:val="24"/>
          <w:szCs w:val="24"/>
        </w:rPr>
        <w:t>, 4 (2).</w:t>
      </w:r>
      <w:proofErr w:type="gramEnd"/>
    </w:p>
    <w:p w:rsidR="00E95EC6" w:rsidRDefault="00647EC4" w:rsidP="00D13FB1">
      <w:pPr>
        <w:spacing w:after="0" w:line="240" w:lineRule="auto"/>
        <w:rPr>
          <w:rFonts w:ascii="Arial" w:hAnsi="Arial" w:cs="Arial"/>
          <w:noProof/>
          <w:sz w:val="24"/>
          <w:szCs w:val="24"/>
          <w:lang w:eastAsia="nb-NO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t xml:space="preserve">Riley, G., Gregory, N., Bellinger, J., Davies, N., Mabbott. G., Sabourin, R. (2011) Carer’s education groups for relatives with a first episode of psychosis: An evaluation of an eight-week education group. </w:t>
      </w:r>
      <w:r w:rsidRPr="00E95EC6">
        <w:rPr>
          <w:rFonts w:ascii="Arial" w:hAnsi="Arial" w:cs="Arial"/>
          <w:noProof/>
          <w:sz w:val="24"/>
          <w:szCs w:val="24"/>
          <w:u w:val="single"/>
          <w:lang w:eastAsia="nb-NO"/>
        </w:rPr>
        <w:t>Early Intervention in Psychiatry</w:t>
      </w:r>
      <w:r>
        <w:rPr>
          <w:rFonts w:ascii="Arial" w:hAnsi="Arial" w:cs="Arial"/>
          <w:noProof/>
          <w:sz w:val="24"/>
          <w:szCs w:val="24"/>
          <w:lang w:eastAsia="nb-NO"/>
        </w:rPr>
        <w:t>, 5 (1), 57-63.</w:t>
      </w:r>
      <w:bookmarkEnd w:id="1"/>
    </w:p>
    <w:p w:rsidR="00D13FB1" w:rsidRPr="00D13FB1" w:rsidRDefault="00D13FB1" w:rsidP="00D13FB1">
      <w:pPr>
        <w:spacing w:after="0" w:line="240" w:lineRule="auto"/>
        <w:rPr>
          <w:rFonts w:ascii="Arial" w:hAnsi="Arial" w:cs="Arial"/>
          <w:noProof/>
          <w:sz w:val="24"/>
          <w:szCs w:val="24"/>
          <w:lang w:eastAsia="nb-NO"/>
        </w:rPr>
      </w:pPr>
    </w:p>
    <w:p w:rsidR="00EE7451" w:rsidRDefault="00EE7451" w:rsidP="004B1326">
      <w:pPr>
        <w:spacing w:line="240" w:lineRule="auto"/>
        <w:rPr>
          <w:rFonts w:ascii="Arial" w:hAnsi="Arial" w:cs="Arial"/>
          <w:noProof/>
          <w:sz w:val="24"/>
          <w:szCs w:val="24"/>
          <w:lang w:eastAsia="nb-NO"/>
        </w:rPr>
      </w:pPr>
      <w:r w:rsidRPr="00CB24EF">
        <w:rPr>
          <w:rFonts w:ascii="Arial" w:hAnsi="Arial" w:cs="Arial"/>
          <w:noProof/>
          <w:sz w:val="24"/>
          <w:szCs w:val="24"/>
          <w:lang w:eastAsia="nb-NO"/>
        </w:rPr>
        <w:t>Sellwood W, Barrowclough C, Tarrier N, Quinn J, Mainwaring J, Lewis S.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 (2001)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Needs-based cognitive-behavioural family intervention for carers of patients suffering from schizophrenia: 12-Month follow-up. </w:t>
      </w:r>
      <w:r w:rsidRPr="00E95EC6">
        <w:rPr>
          <w:rFonts w:ascii="Arial" w:hAnsi="Arial" w:cs="Arial"/>
          <w:noProof/>
          <w:sz w:val="24"/>
          <w:szCs w:val="24"/>
          <w:u w:val="single"/>
          <w:lang w:eastAsia="nb-NO"/>
        </w:rPr>
        <w:t>Acta psychiatrica Scandinavica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, 104(5),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>346-55.</w:t>
      </w:r>
    </w:p>
    <w:p w:rsidR="00EE7451" w:rsidRDefault="00EE7451" w:rsidP="00EE7451">
      <w:pPr>
        <w:spacing w:line="240" w:lineRule="auto"/>
        <w:rPr>
          <w:rFonts w:ascii="Arial" w:hAnsi="Arial" w:cs="Arial"/>
          <w:noProof/>
          <w:sz w:val="24"/>
          <w:szCs w:val="24"/>
          <w:lang w:eastAsia="nb-NO"/>
        </w:rPr>
      </w:pP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Shimazu K, Shimodera S, Mino Y, Nishida A, Kamimura N, Sawada K, et al. 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(2011)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Family psychoeducation for major depression: Randomised controlled trial. </w:t>
      </w:r>
      <w:r w:rsidRPr="00E95EC6">
        <w:rPr>
          <w:rFonts w:ascii="Arial" w:hAnsi="Arial" w:cs="Arial"/>
          <w:noProof/>
          <w:sz w:val="24"/>
          <w:szCs w:val="24"/>
          <w:u w:val="single"/>
          <w:lang w:eastAsia="nb-NO"/>
        </w:rPr>
        <w:t>The British journal of psychiatry : the journal of mental science,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 198(5),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>385-90.</w:t>
      </w:r>
    </w:p>
    <w:p w:rsidR="00EE7451" w:rsidRDefault="00EE7451" w:rsidP="00EE7451">
      <w:pPr>
        <w:spacing w:line="240" w:lineRule="auto"/>
        <w:rPr>
          <w:rFonts w:ascii="Arial" w:hAnsi="Arial" w:cs="Arial"/>
          <w:noProof/>
          <w:sz w:val="24"/>
          <w:szCs w:val="24"/>
          <w:lang w:eastAsia="nb-NO"/>
        </w:rPr>
      </w:pPr>
      <w:r w:rsidRPr="00CB24EF">
        <w:rPr>
          <w:rFonts w:ascii="Arial" w:hAnsi="Arial" w:cs="Arial"/>
          <w:noProof/>
          <w:sz w:val="24"/>
          <w:szCs w:val="24"/>
          <w:lang w:eastAsia="nb-NO"/>
        </w:rPr>
        <w:t>Stengård E.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 (2003)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 Educational intervention for the relatives of schizophrenia patients in Finland. </w:t>
      </w:r>
      <w:r w:rsidRPr="00E95EC6">
        <w:rPr>
          <w:rFonts w:ascii="Arial" w:hAnsi="Arial" w:cs="Arial"/>
          <w:noProof/>
          <w:sz w:val="24"/>
          <w:szCs w:val="24"/>
          <w:u w:val="single"/>
          <w:lang w:eastAsia="nb-NO"/>
        </w:rPr>
        <w:t>Nordic journal of psychiatry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nb-NO"/>
        </w:rPr>
        <w:t>271(7).</w:t>
      </w:r>
    </w:p>
    <w:p w:rsidR="00074F91" w:rsidRPr="00E95EC6" w:rsidRDefault="00EE7451" w:rsidP="00E95EC6">
      <w:pPr>
        <w:spacing w:after="0" w:line="240" w:lineRule="auto"/>
        <w:rPr>
          <w:rFonts w:ascii="Arial" w:hAnsi="Arial" w:cs="Arial"/>
          <w:noProof/>
          <w:sz w:val="24"/>
          <w:szCs w:val="24"/>
          <w:lang w:eastAsia="nb-NO"/>
        </w:rPr>
      </w:pP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Van Gent EM, Zwart FM. 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(1991)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>Psychoeducati</w:t>
      </w:r>
      <w:r>
        <w:rPr>
          <w:rFonts w:ascii="Arial" w:hAnsi="Arial" w:cs="Arial"/>
          <w:noProof/>
          <w:sz w:val="24"/>
          <w:szCs w:val="24"/>
          <w:lang w:eastAsia="nb-NO"/>
        </w:rPr>
        <w:t xml:space="preserve">on of partners of bipolar-manic </w:t>
      </w:r>
      <w:r w:rsidRPr="00CB24EF">
        <w:rPr>
          <w:rFonts w:ascii="Arial" w:hAnsi="Arial" w:cs="Arial"/>
          <w:noProof/>
          <w:sz w:val="24"/>
          <w:szCs w:val="24"/>
          <w:lang w:eastAsia="nb-NO"/>
        </w:rPr>
        <w:t xml:space="preserve">patients. </w:t>
      </w:r>
      <w:r w:rsidRPr="00E95EC6">
        <w:rPr>
          <w:rFonts w:ascii="Arial" w:hAnsi="Arial" w:cs="Arial"/>
          <w:noProof/>
          <w:sz w:val="24"/>
          <w:szCs w:val="24"/>
          <w:u w:val="single"/>
          <w:lang w:eastAsia="nb-NO"/>
        </w:rPr>
        <w:t>Journal of Affective Disorders</w:t>
      </w:r>
      <w:r w:rsidR="009F4E1F">
        <w:rPr>
          <w:rFonts w:ascii="Arial" w:hAnsi="Arial" w:cs="Arial"/>
          <w:noProof/>
          <w:sz w:val="24"/>
          <w:szCs w:val="24"/>
          <w:lang w:eastAsia="nb-NO"/>
        </w:rPr>
        <w:t>,15 (8).</w:t>
      </w:r>
    </w:p>
    <w:p w:rsidR="00647EC4" w:rsidRPr="00074F91" w:rsidRDefault="00647EC4" w:rsidP="00074F91">
      <w:pPr>
        <w:rPr>
          <w:rFonts w:ascii="Arial" w:hAnsi="Arial" w:cs="Arial"/>
          <w:sz w:val="24"/>
        </w:rPr>
      </w:pPr>
    </w:p>
    <w:sectPr w:rsidR="00647EC4" w:rsidRPr="00074F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44" w:rsidRDefault="00315944" w:rsidP="00EE7451">
      <w:pPr>
        <w:spacing w:after="0" w:line="240" w:lineRule="auto"/>
      </w:pPr>
      <w:r>
        <w:separator/>
      </w:r>
    </w:p>
  </w:endnote>
  <w:endnote w:type="continuationSeparator" w:id="0">
    <w:p w:rsidR="00315944" w:rsidRDefault="00315944" w:rsidP="00E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44" w:rsidRDefault="00315944" w:rsidP="00EE7451">
      <w:pPr>
        <w:spacing w:after="0" w:line="240" w:lineRule="auto"/>
      </w:pPr>
      <w:r>
        <w:separator/>
      </w:r>
    </w:p>
  </w:footnote>
  <w:footnote w:type="continuationSeparator" w:id="0">
    <w:p w:rsidR="00315944" w:rsidRDefault="00315944" w:rsidP="00EE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1F" w:rsidRDefault="009F4E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-392430</wp:posOffset>
          </wp:positionV>
          <wp:extent cx="2514600" cy="8763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51"/>
    <w:rsid w:val="00074F91"/>
    <w:rsid w:val="001B44FF"/>
    <w:rsid w:val="001B5938"/>
    <w:rsid w:val="00315944"/>
    <w:rsid w:val="004B1326"/>
    <w:rsid w:val="00647EC4"/>
    <w:rsid w:val="0072709E"/>
    <w:rsid w:val="008C28A0"/>
    <w:rsid w:val="0099187A"/>
    <w:rsid w:val="009F4E1F"/>
    <w:rsid w:val="00D13FB1"/>
    <w:rsid w:val="00E02A9C"/>
    <w:rsid w:val="00E92A2C"/>
    <w:rsid w:val="00E93B79"/>
    <w:rsid w:val="00E95EC6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51"/>
  </w:style>
  <w:style w:type="paragraph" w:styleId="Footer">
    <w:name w:val="footer"/>
    <w:basedOn w:val="Normal"/>
    <w:link w:val="FooterChar"/>
    <w:uiPriority w:val="99"/>
    <w:unhideWhenUsed/>
    <w:rsid w:val="00EE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51"/>
  </w:style>
  <w:style w:type="paragraph" w:customStyle="1" w:styleId="grid201">
    <w:name w:val="grid_201"/>
    <w:basedOn w:val="Normal"/>
    <w:rsid w:val="00647EC4"/>
    <w:pPr>
      <w:spacing w:before="100" w:beforeAutospacing="1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51"/>
  </w:style>
  <w:style w:type="paragraph" w:styleId="Footer">
    <w:name w:val="footer"/>
    <w:basedOn w:val="Normal"/>
    <w:link w:val="FooterChar"/>
    <w:uiPriority w:val="99"/>
    <w:unhideWhenUsed/>
    <w:rsid w:val="00EE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51"/>
  </w:style>
  <w:style w:type="paragraph" w:customStyle="1" w:styleId="grid201">
    <w:name w:val="grid_201"/>
    <w:basedOn w:val="Normal"/>
    <w:rsid w:val="00647EC4"/>
    <w:pPr>
      <w:spacing w:before="100" w:beforeAutospacing="1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single" w:sz="6" w:space="8" w:color="C0C0C0"/>
              </w:divBdr>
            </w:div>
          </w:divsChild>
        </w:div>
      </w:divsChild>
    </w:div>
    <w:div w:id="56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single" w:sz="6" w:space="8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Michele</cp:lastModifiedBy>
  <cp:revision>2</cp:revision>
  <cp:lastPrinted>2014-06-26T13:28:00Z</cp:lastPrinted>
  <dcterms:created xsi:type="dcterms:W3CDTF">2014-08-13T12:21:00Z</dcterms:created>
  <dcterms:modified xsi:type="dcterms:W3CDTF">2014-08-13T12:21:00Z</dcterms:modified>
</cp:coreProperties>
</file>